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ANÁLISE DA ACESSIBILIDADE DAS CALÇADAS DO CENTRO DE AQUIDAUANA-MS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Maria Eduarda Cristaldo Skrzypczak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Salomão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Wesley Patrício da Silva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Munique Silva de Lima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Sintya de Santis Ascencio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 Federal de Educação, Ciência e Tecnologia de Mato Grosso do Sul - Aquidauana-MS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mariaeduardacris2002@gmail.com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salomaowesley07@gmail.com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munique.lima@ifms.edu.br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sintya.ascencio@ifms.edu.br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Ciências sociais e aplicadas/Planejamento urbano e regional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Pesquisa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ientífica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Acessibilidade, Deficiência física, Calçadas.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  <w:sectPr>
          <w:headerReference r:id="rId11" w:type="default"/>
          <w:footerReference r:id="rId12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discussão acerca da acessibilidade é um tema cada vez mais necessário e importante na sociedade atual, tanto em ambientes escolares, mercado de trabalho e tecnologia, quanto em locais físicos destinados ao acesso de estabelecimentos, como por exemplo, as calçadas.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Pensando nessa perspectiva, o presente trabalho visa analisar a acessibilidade das calçadas do centro de Aquidauana-MS, levando em consideração que na região central da cidade estão localizados comércios importantes para a população, porém o acesso dos mesmos dependem das condições dos passeios públicos, que deixam a desejar no quesito de conservação das calçadas, uso inapropriado com produtos de lojas no caminho e pisos escorregadios, fazendo com que o pedestre possua dificuldades para transitar no centro da cidade. Ademais, a situação se torna mais crítica quando é constatado a falta de acessibilidade nesses passeios, como pisos táteis e rampas de acesso, causando assim uma exclusão das pessoas com deficiência física e mobilidade reduzida, que não conseguem ter acesso ao centro da cidade de forma independente.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Assim, o objetivo dessa pesquisa é realizar a análise da acessibilidade das calçadas do centro, fazendo uma relação do número de ocorrências identificadas na quadra selecionada para o estudo, e então propor soluções para esses problemas, baseadas na Lei n° 10.098/2000 de acessibilidade das pessoas com deficiência ou mobilidade reduzida, e na NBR 9050 que trata da acessibilidade a edificações, mobiliário, espaços e equipamentos urbanos.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presente pesquisa é um estudo de caso realizado de forma descritiva sobre a acessibilidade e os conflitos gerados nas calçadas, entre o mobiliário urbano, postes e árvores, na região central da cidade de Aquidauana-MS.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Inicialmente foi realizada uma pesquisa bibliográfica em artigos acadêmicos relacionados com o tema, além de consultar NBR´s sobre acessibilidade e analisar o código de obras e plano diretor da cidade. Também foi feita uma pesquisa sobre a história e desenvolvimento do centro de Aquidauana, com o auxílio da coorientadora do projeto, Sintya de Santis Ascencio, Mestre em Meio Ambiente e Desenvolvimento Regional.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Além disso, foi realizada uma pesquisa de campo em uma quadra selecionada entre as ruas Augusto Mascarenhas, Manoel Antônio Paes de Barros, Estevão Alves Corrêa e Sete de Setembro, onde há um grande fluxo de pedestres devido a presença do Banco do Brasil e uma lotérica. No percurso dessa quadra foram feitos registros fotográficos onde havia irregularidades nas calçadas, além de identificar os locais que não possuem acessibilidade.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409410" cy="1746250"/>
            <wp:effectExtent b="0" l="0" r="0" t="0"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410" cy="174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Autoria própria.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Após coletar as imagens, foi feita uma análise técnica baseada na NBR 9050, dos problemas encontrados e de como essas calçadas deveriam ter sido executadas.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Análise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meio das análises feitas em campo (quadra selecionada) e fotos retiradas no local, foi possível identificar 29 ocorrências de erros, tanto na estrutura das calçadas quanto por causa de imprudência de uso, sendo eles,ausência de piso, calçadas mal conservadas,vegetação e mercadorias das lojas impedindo o caminho, além de buracos, pisos escorregadios, falta de rampas de acesso para pessoas com deficiência e presença de bicicletas deixadas no meio da passagem.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Dentre os problemas citados a maior ocorrência foi a de mercadorias ocupando o espaço das calçadas com 37,9%, seguida das calçadas em má conservação com 20,7%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507298" cy="1910322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7298" cy="1910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Tabela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Obstáculos encontrados</w:t>
      </w:r>
    </w:p>
    <w:p w:rsidR="00000000" w:rsidDel="00000000" w:rsidP="00000000" w:rsidRDefault="00000000" w:rsidRPr="00000000" w14:paraId="0000001A">
      <w:pPr>
        <w:spacing w:after="12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160" w:line="14.39999999999999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095625" cy="1866900"/>
            <wp:effectExtent b="0" l="0" r="0" t="0"/>
            <wp:docPr id="10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14.39999999999999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14.39999999999999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Gráfico 1.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Levantamento dos dados coletados.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 esses dados, é evidente o fato de que é muito difícil transitar nessas calçadas com obstáculos e problemas nos passeios, sendo ainda mais complicado para uma pessoa com deficiência ou mobilidade reduzida, devido a falta de acessibilidade.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falta de acessibilidade em Aquidauana é um sério problema,pois limita o acesso de pessoas a determinados locais e imóveis devido ao descaso com a população portadora de deficiência física ou mobilidade reduzida. Nesses casos o direito de ir e vir é violado,pois todo cidadão deve receber meios e suporte para se locomover de forma autônoma, e isso inclui calçadas e ruas que atendam suas necessidades.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Ademais, a pesquisa tem como foco alcançar o maior número de pessoas possíveis para terem ciência da situação, e em destaque, às autoridades do município de Aquidauana para dar mais atenção a essa causa.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Agradecemos primeiramente a Deus e às nossas professoras Munique Silva de Lima e Sintya de Santis Ascencio por aceitarem orientar essa pesquisa. Além de todo o suporte que a instituição de ensino IFMS nos proporcionou durante o desenvolvimento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GHIRALDI, André Luiz Dias. Análise de acessibilidade em calçadas, vias públicas e prédios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públicos na cidade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Doutor Camargo-PR. Acessibilidade,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], 2014. Disponívelem:http://repositorio.roca.utfpr.edu.br/jspui/bitstream/1/5870/1/CM_COECI_2014_1_06.pdf. Acesso em: 8 maio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LEI N° 10.098, DE 19 DE DEZEMBRO DE 2000.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], 19 dez. 2000. Disponível em: http://www.planalto.gov.br/ccivil_03/LEIS/L10098.htm. Acesso em: 8 maio 2020.</w:t>
      </w:r>
    </w:p>
    <w:p w:rsidR="00000000" w:rsidDel="00000000" w:rsidP="00000000" w:rsidRDefault="00000000" w:rsidRPr="00000000" w14:paraId="00000027">
      <w:pPr>
        <w:spacing w:after="16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ABNT -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NBR 9050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, de 11 de outubro de 2015. Norma Técnica de Acessibilidade a Edificações, Mobiliário, Espaços e Equipamentos Urbanos.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], 11 set. 2015. Disponível em: https://www.abntcatalogo.com.br/norma.aspx?ID=344730. Acesso em: 8 maio 2020.</w:t>
      </w:r>
    </w:p>
    <w:p w:rsidR="00000000" w:rsidDel="00000000" w:rsidP="00000000" w:rsidRDefault="00000000" w:rsidRPr="00000000" w14:paraId="00000028">
      <w:pPr>
        <w:spacing w:after="16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AGUIAR, F. de O. (2010). Acessibilidade relativa dos espaços urbanos para pedestres com restrição de mobilidade. Tese de doutorado. São Carlos, Universidade de São Paulo. Disponível em: http://www.teses.usp.br/teses/disponiveis/18/18144/tde-21042010-193924/pt-br.php Acesso em: 8 maio. 2020</w:t>
      </w:r>
    </w:p>
    <w:p w:rsidR="00000000" w:rsidDel="00000000" w:rsidP="00000000" w:rsidRDefault="00000000" w:rsidRPr="00000000" w14:paraId="00000029">
      <w:pPr>
        <w:spacing w:after="16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SERPA, A. Espaço Público e Acessibilidade: Notas para uma abordagem geográfica. GEOUSP Espaço e Tempo (Online), v. 8, n.http://www..revistas.usp.br/geousp/article/view/12386 1, p. 21-37, 17 jun. 2004. Disponível em: 5. Acesso em: 8 maio. 2020.</w:t>
      </w:r>
    </w:p>
    <w:p w:rsidR="00000000" w:rsidDel="00000000" w:rsidP="00000000" w:rsidRDefault="00000000" w:rsidRPr="00000000" w14:paraId="0000002A">
      <w:pPr>
        <w:spacing w:after="1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b="0" l="0" r="0" t="0"/>
          <wp:wrapNone/>
          <wp:docPr id="103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sintya.ascencio@ifms.edu.br" TargetMode="External"/><Relationship Id="rId13" Type="http://schemas.openxmlformats.org/officeDocument/2006/relationships/image" Target="media/image2.jp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unique.lima@ifms.edu.br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aeduardacris2002@gmail.com" TargetMode="External"/><Relationship Id="rId8" Type="http://schemas.openxmlformats.org/officeDocument/2006/relationships/hyperlink" Target="mailto:salomaowesley07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4Oos5puGf9/ayGG9FHg9eYw+A==">AMUW2mUbU7AwAUYo7BwYQ1jR/r3RXfNR2fYG0qtSMe0YK/PNNtTRWhnMiRJ+7O0qea9S8cPof2PRHflEqD2Fkks0HvA/s1WFC+kixawQkJQPVVpFEliEAdA=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2021-08-31T00:08:00Z</dcterms:created>
  <dc:creator>Vinicius Maeda</dc:creator>
</cp:coreProperties>
</file>